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1C4" w:rsidRDefault="005261C4" w:rsidP="005261C4">
      <w:pPr>
        <w:pStyle w:val="Heading1"/>
        <w:rPr>
          <w:rFonts w:ascii="Arial" w:hAnsi="Arial" w:cs="Arial"/>
          <w:b w:val="0"/>
          <w:bCs w:val="0"/>
          <w:color w:val="005A9C"/>
          <w:sz w:val="41"/>
          <w:szCs w:val="41"/>
        </w:rPr>
      </w:pPr>
      <w:r>
        <w:rPr>
          <w:rFonts w:ascii="Arial" w:hAnsi="Arial" w:cs="Arial"/>
          <w:b w:val="0"/>
          <w:bCs w:val="0"/>
          <w:color w:val="005A9C"/>
          <w:sz w:val="41"/>
          <w:szCs w:val="41"/>
        </w:rPr>
        <w:t>G130: Providing descriptive headings</w:t>
      </w:r>
    </w:p>
    <w:p w:rsidR="005261C4" w:rsidRDefault="005261C4" w:rsidP="005261C4">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5261C4" w:rsidRDefault="005261C4" w:rsidP="005261C4">
      <w:pPr>
        <w:pStyle w:val="NormalWeb"/>
        <w:spacing w:before="0" w:after="0"/>
        <w:ind w:left="240"/>
        <w:rPr>
          <w:rFonts w:ascii="Arial" w:hAnsi="Arial" w:cs="Arial"/>
          <w:sz w:val="27"/>
          <w:szCs w:val="27"/>
        </w:rPr>
      </w:pPr>
      <w:r>
        <w:rPr>
          <w:rFonts w:ascii="Arial" w:hAnsi="Arial" w:cs="Arial"/>
          <w:sz w:val="27"/>
          <w:szCs w:val="27"/>
        </w:rPr>
        <w:t>The objective of this technique is to make section headings within Web content descriptive. Descriptive headings and titles (see </w:t>
      </w:r>
      <w:hyperlink r:id="rId6" w:history="1">
        <w:proofErr w:type="gramStart"/>
        <w:r>
          <w:rPr>
            <w:rStyle w:val="Hyperlink"/>
            <w:rFonts w:ascii="Arial" w:hAnsi="Arial" w:cs="Arial"/>
            <w:color w:val="034575"/>
            <w:sz w:val="27"/>
            <w:szCs w:val="27"/>
          </w:rPr>
          <w:t>Providing</w:t>
        </w:r>
        <w:proofErr w:type="gramEnd"/>
        <w:r>
          <w:rPr>
            <w:rStyle w:val="Hyperlink"/>
            <w:rFonts w:ascii="Arial" w:hAnsi="Arial" w:cs="Arial"/>
            <w:color w:val="034575"/>
            <w:sz w:val="27"/>
            <w:szCs w:val="27"/>
          </w:rPr>
          <w:t xml:space="preserve"> descriptive titles for Web pages</w:t>
        </w:r>
      </w:hyperlink>
      <w:r>
        <w:rPr>
          <w:rFonts w:ascii="Arial" w:hAnsi="Arial" w:cs="Arial"/>
          <w:sz w:val="27"/>
          <w:szCs w:val="27"/>
        </w:rPr>
        <w:t>) work together to give users an overview of the content and its organization. Descriptive headings identify sections of the content in relation both to the Web page as a whole and to other sections of the same Web page.</w:t>
      </w:r>
    </w:p>
    <w:p w:rsidR="005261C4" w:rsidRDefault="005261C4" w:rsidP="005261C4">
      <w:pPr>
        <w:pStyle w:val="NormalWeb"/>
        <w:ind w:left="240"/>
        <w:rPr>
          <w:rFonts w:ascii="Arial" w:hAnsi="Arial" w:cs="Arial"/>
          <w:sz w:val="27"/>
          <w:szCs w:val="27"/>
        </w:rPr>
      </w:pPr>
      <w:r>
        <w:rPr>
          <w:rFonts w:ascii="Arial" w:hAnsi="Arial" w:cs="Arial"/>
          <w:sz w:val="27"/>
          <w:szCs w:val="27"/>
        </w:rPr>
        <w:t>Descriptive headings help users find specific content and orient themselves within the Web page.</w:t>
      </w:r>
    </w:p>
    <w:p w:rsidR="005261C4" w:rsidRDefault="005261C4" w:rsidP="005261C4">
      <w:pPr>
        <w:pStyle w:val="NormalWeb"/>
        <w:ind w:left="240"/>
        <w:rPr>
          <w:rFonts w:ascii="Arial" w:hAnsi="Arial" w:cs="Arial"/>
          <w:sz w:val="27"/>
          <w:szCs w:val="27"/>
        </w:rPr>
      </w:pPr>
      <w:r>
        <w:rPr>
          <w:rFonts w:ascii="Arial" w:hAnsi="Arial" w:cs="Arial"/>
          <w:sz w:val="27"/>
          <w:szCs w:val="27"/>
        </w:rPr>
        <w:t>Authors may also want to consider putting the most important information at the beginning of each heading. This helps users “skim" the headings to locate the specific content they need, and is especially helpful when browsers or assistive technology allow navigation from heading to heading.</w:t>
      </w:r>
    </w:p>
    <w:p w:rsidR="005261C4" w:rsidRDefault="005261C4" w:rsidP="005261C4">
      <w:pPr>
        <w:pStyle w:val="Heading1"/>
        <w:rPr>
          <w:rFonts w:ascii="Arial" w:hAnsi="Arial" w:cs="Arial"/>
          <w:b w:val="0"/>
          <w:bCs w:val="0"/>
          <w:color w:val="005A9C"/>
          <w:sz w:val="41"/>
          <w:szCs w:val="41"/>
        </w:rPr>
      </w:pPr>
      <w:r>
        <w:rPr>
          <w:rFonts w:ascii="Arial" w:hAnsi="Arial" w:cs="Arial"/>
          <w:b w:val="0"/>
          <w:bCs w:val="0"/>
          <w:color w:val="005A9C"/>
          <w:sz w:val="41"/>
          <w:szCs w:val="41"/>
        </w:rPr>
        <w:t>G131: Providing descriptive labels</w:t>
      </w:r>
    </w:p>
    <w:p w:rsidR="005261C4" w:rsidRDefault="005261C4" w:rsidP="005261C4">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5261C4" w:rsidRDefault="005261C4" w:rsidP="005261C4">
      <w:pPr>
        <w:pStyle w:val="NormalWeb"/>
        <w:ind w:left="240"/>
        <w:rPr>
          <w:rFonts w:ascii="Arial" w:hAnsi="Arial" w:cs="Arial"/>
          <w:sz w:val="27"/>
          <w:szCs w:val="27"/>
        </w:rPr>
      </w:pPr>
      <w:r>
        <w:rPr>
          <w:rFonts w:ascii="Arial" w:hAnsi="Arial" w:cs="Arial"/>
          <w:sz w:val="27"/>
          <w:szCs w:val="27"/>
        </w:rPr>
        <w:t xml:space="preserve">The objective of this technique is to ensure that the label for any interactive component within Web content makes the component's purpose clear. Using the appropriate technology-specific techniques for technologies for associating labels with interactive controls allows assistive technology to recognize the label and present it to the </w:t>
      </w:r>
      <w:proofErr w:type="gramStart"/>
      <w:r>
        <w:rPr>
          <w:rFonts w:ascii="Arial" w:hAnsi="Arial" w:cs="Arial"/>
          <w:sz w:val="27"/>
          <w:szCs w:val="27"/>
        </w:rPr>
        <w:t>user,</w:t>
      </w:r>
      <w:proofErr w:type="gramEnd"/>
      <w:r>
        <w:rPr>
          <w:rFonts w:ascii="Arial" w:hAnsi="Arial" w:cs="Arial"/>
          <w:sz w:val="27"/>
          <w:szCs w:val="27"/>
        </w:rPr>
        <w:t xml:space="preserve"> therefore allowing the user to identify the purpose of the </w:t>
      </w:r>
      <w:proofErr w:type="spellStart"/>
      <w:r>
        <w:rPr>
          <w:rFonts w:ascii="Arial" w:hAnsi="Arial" w:cs="Arial"/>
          <w:sz w:val="27"/>
          <w:szCs w:val="27"/>
        </w:rPr>
        <w:t>control.The</w:t>
      </w:r>
      <w:proofErr w:type="spellEnd"/>
      <w:r>
        <w:rPr>
          <w:rFonts w:ascii="Arial" w:hAnsi="Arial" w:cs="Arial"/>
          <w:sz w:val="27"/>
          <w:szCs w:val="27"/>
        </w:rPr>
        <w:t xml:space="preserve"> label may also be used to include text or a text symbol indicating that input is required.</w:t>
      </w:r>
    </w:p>
    <w:p w:rsidR="00A27746" w:rsidRDefault="00A27746">
      <w:bookmarkStart w:id="0" w:name="_GoBack"/>
      <w:bookmarkEnd w:id="0"/>
    </w:p>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40EF8"/>
    <w:multiLevelType w:val="multilevel"/>
    <w:tmpl w:val="C688C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CC30AF"/>
    <w:multiLevelType w:val="multilevel"/>
    <w:tmpl w:val="DEB0A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0D69A1"/>
    <w:multiLevelType w:val="multilevel"/>
    <w:tmpl w:val="2280F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7870D0"/>
    <w:multiLevelType w:val="multilevel"/>
    <w:tmpl w:val="4D0E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805D97"/>
    <w:multiLevelType w:val="multilevel"/>
    <w:tmpl w:val="5114F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DA"/>
    <w:rsid w:val="004B7BDA"/>
    <w:rsid w:val="005261C4"/>
    <w:rsid w:val="00A277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B7B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B7BD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4B7BD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4B7BD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B7BD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4B7BD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4B7BD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4B7BDA"/>
    <w:rPr>
      <w:color w:val="0000FF"/>
      <w:u w:val="single"/>
    </w:rPr>
  </w:style>
  <w:style w:type="character" w:styleId="Strong">
    <w:name w:val="Strong"/>
    <w:basedOn w:val="DefaultParagraphFont"/>
    <w:uiPriority w:val="22"/>
    <w:qFormat/>
    <w:rsid w:val="004B7BDA"/>
    <w:rPr>
      <w:b/>
      <w:bCs/>
    </w:rPr>
  </w:style>
  <w:style w:type="paragraph" w:styleId="NormalWeb">
    <w:name w:val="Normal (Web)"/>
    <w:basedOn w:val="Normal"/>
    <w:uiPriority w:val="99"/>
    <w:semiHidden/>
    <w:unhideWhenUsed/>
    <w:rsid w:val="004B7BDA"/>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4B7BDA"/>
  </w:style>
  <w:style w:type="paragraph" w:customStyle="1" w:styleId="sctxt1">
    <w:name w:val="sctxt1"/>
    <w:basedOn w:val="Normal"/>
    <w:rsid w:val="004B7BDA"/>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4B7BDA"/>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4B7BDA"/>
    <w:rPr>
      <w:i/>
      <w:iCs/>
    </w:rPr>
  </w:style>
  <w:style w:type="character" w:customStyle="1" w:styleId="Heading1Char">
    <w:name w:val="Heading 1 Char"/>
    <w:basedOn w:val="DefaultParagraphFont"/>
    <w:link w:val="Heading1"/>
    <w:uiPriority w:val="9"/>
    <w:rsid w:val="004B7BDA"/>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4B7BDA"/>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4B7BDA"/>
    <w:pPr>
      <w:spacing w:before="60" w:after="12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B7B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B7BD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4B7BD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4B7BD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B7BD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4B7BD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4B7BD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4B7BDA"/>
    <w:rPr>
      <w:color w:val="0000FF"/>
      <w:u w:val="single"/>
    </w:rPr>
  </w:style>
  <w:style w:type="character" w:styleId="Strong">
    <w:name w:val="Strong"/>
    <w:basedOn w:val="DefaultParagraphFont"/>
    <w:uiPriority w:val="22"/>
    <w:qFormat/>
    <w:rsid w:val="004B7BDA"/>
    <w:rPr>
      <w:b/>
      <w:bCs/>
    </w:rPr>
  </w:style>
  <w:style w:type="paragraph" w:styleId="NormalWeb">
    <w:name w:val="Normal (Web)"/>
    <w:basedOn w:val="Normal"/>
    <w:uiPriority w:val="99"/>
    <w:semiHidden/>
    <w:unhideWhenUsed/>
    <w:rsid w:val="004B7BDA"/>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4B7BDA"/>
  </w:style>
  <w:style w:type="paragraph" w:customStyle="1" w:styleId="sctxt1">
    <w:name w:val="sctxt1"/>
    <w:basedOn w:val="Normal"/>
    <w:rsid w:val="004B7BDA"/>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4B7BDA"/>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4B7BDA"/>
    <w:rPr>
      <w:i/>
      <w:iCs/>
    </w:rPr>
  </w:style>
  <w:style w:type="character" w:customStyle="1" w:styleId="Heading1Char">
    <w:name w:val="Heading 1 Char"/>
    <w:basedOn w:val="DefaultParagraphFont"/>
    <w:link w:val="Heading1"/>
    <w:uiPriority w:val="9"/>
    <w:rsid w:val="004B7BDA"/>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4B7BDA"/>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4B7BDA"/>
    <w:pPr>
      <w:spacing w:before="60" w:after="12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102437">
      <w:bodyDiv w:val="1"/>
      <w:marLeft w:val="0"/>
      <w:marRight w:val="0"/>
      <w:marTop w:val="0"/>
      <w:marBottom w:val="0"/>
      <w:divBdr>
        <w:top w:val="none" w:sz="0" w:space="0" w:color="auto"/>
        <w:left w:val="none" w:sz="0" w:space="0" w:color="auto"/>
        <w:bottom w:val="none" w:sz="0" w:space="0" w:color="auto"/>
        <w:right w:val="none" w:sz="0" w:space="0" w:color="auto"/>
      </w:divBdr>
      <w:divsChild>
        <w:div w:id="1701398417">
          <w:marLeft w:val="0"/>
          <w:marRight w:val="0"/>
          <w:marTop w:val="0"/>
          <w:marBottom w:val="0"/>
          <w:divBdr>
            <w:top w:val="none" w:sz="0" w:space="0" w:color="auto"/>
            <w:left w:val="none" w:sz="0" w:space="0" w:color="auto"/>
            <w:bottom w:val="none" w:sz="0" w:space="0" w:color="auto"/>
            <w:right w:val="none" w:sz="0" w:space="0" w:color="auto"/>
          </w:divBdr>
        </w:div>
      </w:divsChild>
    </w:div>
    <w:div w:id="467746332">
      <w:bodyDiv w:val="1"/>
      <w:marLeft w:val="0"/>
      <w:marRight w:val="0"/>
      <w:marTop w:val="0"/>
      <w:marBottom w:val="0"/>
      <w:divBdr>
        <w:top w:val="none" w:sz="0" w:space="0" w:color="auto"/>
        <w:left w:val="none" w:sz="0" w:space="0" w:color="auto"/>
        <w:bottom w:val="none" w:sz="0" w:space="0" w:color="auto"/>
        <w:right w:val="none" w:sz="0" w:space="0" w:color="auto"/>
      </w:divBdr>
    </w:div>
    <w:div w:id="673342160">
      <w:bodyDiv w:val="1"/>
      <w:marLeft w:val="0"/>
      <w:marRight w:val="0"/>
      <w:marTop w:val="0"/>
      <w:marBottom w:val="0"/>
      <w:divBdr>
        <w:top w:val="none" w:sz="0" w:space="0" w:color="auto"/>
        <w:left w:val="none" w:sz="0" w:space="0" w:color="auto"/>
        <w:bottom w:val="none" w:sz="0" w:space="0" w:color="auto"/>
        <w:right w:val="none" w:sz="0" w:space="0" w:color="auto"/>
      </w:divBdr>
      <w:divsChild>
        <w:div w:id="1296836482">
          <w:marLeft w:val="0"/>
          <w:marRight w:val="0"/>
          <w:marTop w:val="0"/>
          <w:marBottom w:val="0"/>
          <w:divBdr>
            <w:top w:val="none" w:sz="0" w:space="0" w:color="auto"/>
            <w:left w:val="none" w:sz="0" w:space="0" w:color="auto"/>
            <w:bottom w:val="none" w:sz="0" w:space="0" w:color="auto"/>
            <w:right w:val="none" w:sz="0" w:space="0" w:color="auto"/>
          </w:divBdr>
          <w:divsChild>
            <w:div w:id="1407874769">
              <w:marLeft w:val="0"/>
              <w:marRight w:val="0"/>
              <w:marTop w:val="0"/>
              <w:marBottom w:val="0"/>
              <w:divBdr>
                <w:top w:val="none" w:sz="0" w:space="0" w:color="auto"/>
                <w:left w:val="none" w:sz="0" w:space="0" w:color="auto"/>
                <w:bottom w:val="none" w:sz="0" w:space="0" w:color="auto"/>
                <w:right w:val="none" w:sz="0" w:space="0" w:color="auto"/>
              </w:divBdr>
              <w:divsChild>
                <w:div w:id="112723833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676808955">
                      <w:marLeft w:val="0"/>
                      <w:marRight w:val="0"/>
                      <w:marTop w:val="0"/>
                      <w:marBottom w:val="0"/>
                      <w:divBdr>
                        <w:top w:val="none" w:sz="0" w:space="0" w:color="auto"/>
                        <w:left w:val="none" w:sz="0" w:space="0" w:color="auto"/>
                        <w:bottom w:val="none" w:sz="0" w:space="0" w:color="auto"/>
                        <w:right w:val="none" w:sz="0" w:space="0" w:color="auto"/>
                      </w:divBdr>
                      <w:divsChild>
                        <w:div w:id="547112917">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374958764">
                  <w:marLeft w:val="0"/>
                  <w:marRight w:val="0"/>
                  <w:marTop w:val="0"/>
                  <w:marBottom w:val="0"/>
                  <w:divBdr>
                    <w:top w:val="none" w:sz="0" w:space="0" w:color="auto"/>
                    <w:left w:val="none" w:sz="0" w:space="0" w:color="auto"/>
                    <w:bottom w:val="none" w:sz="0" w:space="0" w:color="auto"/>
                    <w:right w:val="none" w:sz="0" w:space="0" w:color="auto"/>
                  </w:divBdr>
                  <w:divsChild>
                    <w:div w:id="204682282">
                      <w:marLeft w:val="0"/>
                      <w:marRight w:val="0"/>
                      <w:marTop w:val="0"/>
                      <w:marBottom w:val="0"/>
                      <w:divBdr>
                        <w:top w:val="none" w:sz="0" w:space="0" w:color="auto"/>
                        <w:left w:val="none" w:sz="0" w:space="0" w:color="auto"/>
                        <w:bottom w:val="none" w:sz="0" w:space="0" w:color="auto"/>
                        <w:right w:val="none" w:sz="0" w:space="0" w:color="auto"/>
                      </w:divBdr>
                    </w:div>
                  </w:divsChild>
                </w:div>
                <w:div w:id="156266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050101">
      <w:bodyDiv w:val="1"/>
      <w:marLeft w:val="0"/>
      <w:marRight w:val="0"/>
      <w:marTop w:val="0"/>
      <w:marBottom w:val="0"/>
      <w:divBdr>
        <w:top w:val="none" w:sz="0" w:space="0" w:color="auto"/>
        <w:left w:val="none" w:sz="0" w:space="0" w:color="auto"/>
        <w:bottom w:val="none" w:sz="0" w:space="0" w:color="auto"/>
        <w:right w:val="none" w:sz="0" w:space="0" w:color="auto"/>
      </w:divBdr>
      <w:divsChild>
        <w:div w:id="918251766">
          <w:marLeft w:val="0"/>
          <w:marRight w:val="0"/>
          <w:marTop w:val="0"/>
          <w:marBottom w:val="0"/>
          <w:divBdr>
            <w:top w:val="none" w:sz="0" w:space="0" w:color="auto"/>
            <w:left w:val="none" w:sz="0" w:space="0" w:color="auto"/>
            <w:bottom w:val="none" w:sz="0" w:space="0" w:color="auto"/>
            <w:right w:val="none" w:sz="0" w:space="0" w:color="auto"/>
          </w:divBdr>
        </w:div>
        <w:div w:id="2050454600">
          <w:marLeft w:val="0"/>
          <w:marRight w:val="0"/>
          <w:marTop w:val="0"/>
          <w:marBottom w:val="0"/>
          <w:divBdr>
            <w:top w:val="none" w:sz="0" w:space="0" w:color="auto"/>
            <w:left w:val="none" w:sz="0" w:space="0" w:color="auto"/>
            <w:bottom w:val="none" w:sz="0" w:space="0" w:color="auto"/>
            <w:right w:val="none" w:sz="0" w:space="0" w:color="auto"/>
          </w:divBdr>
          <w:divsChild>
            <w:div w:id="1213417907">
              <w:marLeft w:val="0"/>
              <w:marRight w:val="0"/>
              <w:marTop w:val="0"/>
              <w:marBottom w:val="0"/>
              <w:divBdr>
                <w:top w:val="none" w:sz="0" w:space="0" w:color="auto"/>
                <w:left w:val="none" w:sz="0" w:space="0" w:color="auto"/>
                <w:bottom w:val="none" w:sz="0" w:space="0" w:color="auto"/>
                <w:right w:val="none" w:sz="0" w:space="0" w:color="auto"/>
              </w:divBdr>
            </w:div>
          </w:divsChild>
        </w:div>
        <w:div w:id="1180316871">
          <w:marLeft w:val="0"/>
          <w:marRight w:val="0"/>
          <w:marTop w:val="0"/>
          <w:marBottom w:val="0"/>
          <w:divBdr>
            <w:top w:val="none" w:sz="0" w:space="0" w:color="auto"/>
            <w:left w:val="none" w:sz="0" w:space="0" w:color="auto"/>
            <w:bottom w:val="none" w:sz="0" w:space="0" w:color="auto"/>
            <w:right w:val="none" w:sz="0" w:space="0" w:color="auto"/>
          </w:divBdr>
        </w:div>
      </w:divsChild>
    </w:div>
    <w:div w:id="1130250095">
      <w:bodyDiv w:val="1"/>
      <w:marLeft w:val="0"/>
      <w:marRight w:val="0"/>
      <w:marTop w:val="0"/>
      <w:marBottom w:val="0"/>
      <w:divBdr>
        <w:top w:val="none" w:sz="0" w:space="0" w:color="auto"/>
        <w:left w:val="none" w:sz="0" w:space="0" w:color="auto"/>
        <w:bottom w:val="none" w:sz="0" w:space="0" w:color="auto"/>
        <w:right w:val="none" w:sz="0" w:space="0" w:color="auto"/>
      </w:divBdr>
      <w:divsChild>
        <w:div w:id="1206599246">
          <w:marLeft w:val="0"/>
          <w:marRight w:val="0"/>
          <w:marTop w:val="0"/>
          <w:marBottom w:val="0"/>
          <w:divBdr>
            <w:top w:val="none" w:sz="0" w:space="0" w:color="auto"/>
            <w:left w:val="none" w:sz="0" w:space="0" w:color="auto"/>
            <w:bottom w:val="none" w:sz="0" w:space="0" w:color="auto"/>
            <w:right w:val="none" w:sz="0" w:space="0" w:color="auto"/>
          </w:divBdr>
        </w:div>
      </w:divsChild>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551573150">
      <w:bodyDiv w:val="1"/>
      <w:marLeft w:val="0"/>
      <w:marRight w:val="0"/>
      <w:marTop w:val="0"/>
      <w:marBottom w:val="0"/>
      <w:divBdr>
        <w:top w:val="none" w:sz="0" w:space="0" w:color="auto"/>
        <w:left w:val="none" w:sz="0" w:space="0" w:color="auto"/>
        <w:bottom w:val="none" w:sz="0" w:space="0" w:color="auto"/>
        <w:right w:val="none" w:sz="0" w:space="0" w:color="auto"/>
      </w:divBdr>
      <w:divsChild>
        <w:div w:id="303169872">
          <w:marLeft w:val="0"/>
          <w:marRight w:val="0"/>
          <w:marTop w:val="0"/>
          <w:marBottom w:val="0"/>
          <w:divBdr>
            <w:top w:val="none" w:sz="0" w:space="0" w:color="auto"/>
            <w:left w:val="none" w:sz="0" w:space="0" w:color="auto"/>
            <w:bottom w:val="none" w:sz="0" w:space="0" w:color="auto"/>
            <w:right w:val="none" w:sz="0" w:space="0" w:color="auto"/>
          </w:divBdr>
        </w:div>
        <w:div w:id="1759138522">
          <w:marLeft w:val="0"/>
          <w:marRight w:val="0"/>
          <w:marTop w:val="0"/>
          <w:marBottom w:val="0"/>
          <w:divBdr>
            <w:top w:val="none" w:sz="0" w:space="0" w:color="auto"/>
            <w:left w:val="none" w:sz="0" w:space="0" w:color="auto"/>
            <w:bottom w:val="none" w:sz="0" w:space="0" w:color="auto"/>
            <w:right w:val="none" w:sz="0" w:space="0" w:color="auto"/>
          </w:divBdr>
          <w:divsChild>
            <w:div w:id="1394810598">
              <w:marLeft w:val="0"/>
              <w:marRight w:val="0"/>
              <w:marTop w:val="0"/>
              <w:marBottom w:val="0"/>
              <w:divBdr>
                <w:top w:val="none" w:sz="0" w:space="0" w:color="auto"/>
                <w:left w:val="none" w:sz="0" w:space="0" w:color="auto"/>
                <w:bottom w:val="none" w:sz="0" w:space="0" w:color="auto"/>
                <w:right w:val="none" w:sz="0" w:space="0" w:color="auto"/>
              </w:divBdr>
            </w:div>
          </w:divsChild>
        </w:div>
        <w:div w:id="907034631">
          <w:marLeft w:val="0"/>
          <w:marRight w:val="0"/>
          <w:marTop w:val="0"/>
          <w:marBottom w:val="0"/>
          <w:divBdr>
            <w:top w:val="none" w:sz="0" w:space="0" w:color="auto"/>
            <w:left w:val="none" w:sz="0" w:space="0" w:color="auto"/>
            <w:bottom w:val="none" w:sz="0" w:space="0" w:color="auto"/>
            <w:right w:val="none" w:sz="0" w:space="0" w:color="auto"/>
          </w:divBdr>
        </w:div>
        <w:div w:id="1411849334">
          <w:marLeft w:val="0"/>
          <w:marRight w:val="0"/>
          <w:marTop w:val="0"/>
          <w:marBottom w:val="0"/>
          <w:divBdr>
            <w:top w:val="none" w:sz="0" w:space="0" w:color="auto"/>
            <w:left w:val="none" w:sz="0" w:space="0" w:color="auto"/>
            <w:bottom w:val="none" w:sz="0" w:space="0" w:color="auto"/>
            <w:right w:val="none" w:sz="0" w:space="0" w:color="auto"/>
          </w:divBdr>
          <w:divsChild>
            <w:div w:id="1193880775">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16/NOTE-WCAG20-TECHS-20161007/G88.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2017-07-15T11:22:00Z</dcterms:created>
  <dcterms:modified xsi:type="dcterms:W3CDTF">2017-12-10T12:59:00Z</dcterms:modified>
</cp:coreProperties>
</file>